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AA27" w14:textId="4339B22E" w:rsidR="007F2C4E" w:rsidRPr="007F2C4E" w:rsidRDefault="00817AF3" w:rsidP="007F2C4E">
      <w:pPr>
        <w:autoSpaceDE w:val="0"/>
        <w:autoSpaceDN w:val="0"/>
        <w:adjustRightInd w:val="0"/>
        <w:spacing w:after="0" w:line="240" w:lineRule="auto"/>
        <w:jc w:val="center"/>
        <w:rPr>
          <w:rFonts w:ascii="Calibri" w:hAnsi="Calibri" w:cs="Calibri"/>
          <w:b/>
          <w:bCs/>
          <w:sz w:val="32"/>
          <w:szCs w:val="32"/>
          <w:lang w:val="x-none"/>
        </w:rPr>
      </w:pPr>
      <w:r>
        <w:rPr>
          <w:rFonts w:ascii="Calibri" w:hAnsi="Calibri" w:cs="Calibri"/>
          <w:b/>
          <w:bCs/>
          <w:sz w:val="32"/>
          <w:szCs w:val="32"/>
          <w:lang w:val="x-none"/>
        </w:rPr>
        <w:t>PÁN ŽIVÝCH A MRTVÝCH Ř 14,7-13;</w:t>
      </w:r>
    </w:p>
    <w:p w14:paraId="271F6F53" w14:textId="77777777" w:rsidR="00856DAD" w:rsidRDefault="00856DAD" w:rsidP="00856DAD">
      <w:pPr>
        <w:autoSpaceDE w:val="0"/>
        <w:autoSpaceDN w:val="0"/>
        <w:adjustRightInd w:val="0"/>
        <w:spacing w:after="0" w:line="240" w:lineRule="auto"/>
        <w:rPr>
          <w:rFonts w:ascii="Calibri" w:hAnsi="Calibri" w:cs="Calibri"/>
          <w:b/>
          <w:bCs/>
          <w:i/>
          <w:iCs/>
          <w:sz w:val="28"/>
          <w:szCs w:val="28"/>
          <w:lang w:val="x-none"/>
        </w:rPr>
      </w:pPr>
      <w:r>
        <w:rPr>
          <w:rFonts w:ascii="Calibri" w:hAnsi="Calibri" w:cs="Calibri"/>
          <w:b/>
          <w:bCs/>
          <w:i/>
          <w:iCs/>
          <w:sz w:val="28"/>
          <w:szCs w:val="28"/>
          <w:lang w:val="x-none"/>
        </w:rPr>
        <w:t xml:space="preserve">Ř 14,7 </w:t>
      </w:r>
      <w:r w:rsidRPr="002353E2">
        <w:rPr>
          <w:rFonts w:ascii="Calibri" w:hAnsi="Calibri" w:cs="Calibri"/>
          <w:b/>
          <w:bCs/>
          <w:i/>
          <w:iCs/>
          <w:sz w:val="28"/>
          <w:szCs w:val="28"/>
          <w:lang w:val="x-none"/>
        </w:rPr>
        <w:t>Nikdo z nás nežije sám sobě a nikdo sám sobě neumírá. Žijeme-li, žijeme Pánu, 8 umíráme-li, umíráme Pánu. Ať žijeme, ať umíráme, patříme Pánu.  9 Vždyť proto Kristus umřel i ožil, aby se stal Pánem i mrtvých i živých. 10 Proč tedy, ty slabý, soudíš svého bratra? A ty, silný, proč zlehčuješ svého bratra? Všichni přece staneme před soudnou stolicí Bož</w:t>
      </w:r>
      <w:r>
        <w:rPr>
          <w:rFonts w:ascii="Calibri" w:hAnsi="Calibri" w:cs="Calibri"/>
          <w:b/>
          <w:bCs/>
          <w:i/>
          <w:iCs/>
          <w:sz w:val="28"/>
          <w:szCs w:val="28"/>
          <w:lang w:val="x-none"/>
        </w:rPr>
        <w:t>í</w:t>
      </w:r>
      <w:r w:rsidRPr="002353E2">
        <w:rPr>
          <w:rFonts w:ascii="Calibri" w:hAnsi="Calibri" w:cs="Calibri"/>
          <w:b/>
          <w:bCs/>
          <w:i/>
          <w:iCs/>
          <w:sz w:val="28"/>
          <w:szCs w:val="28"/>
          <w:lang w:val="x-none"/>
        </w:rPr>
        <w:t>. 11 Neboť je psáno: ‚Jako že jsem živ, praví Hospodi</w:t>
      </w:r>
      <w:r>
        <w:rPr>
          <w:rFonts w:ascii="Calibri" w:hAnsi="Calibri" w:cs="Calibri"/>
          <w:b/>
          <w:bCs/>
          <w:i/>
          <w:iCs/>
          <w:sz w:val="28"/>
          <w:szCs w:val="28"/>
          <w:lang w:val="x-none"/>
        </w:rPr>
        <w:t>n</w:t>
      </w:r>
      <w:r w:rsidRPr="002353E2">
        <w:rPr>
          <w:rFonts w:ascii="Calibri" w:hAnsi="Calibri" w:cs="Calibri"/>
          <w:b/>
          <w:bCs/>
          <w:i/>
          <w:iCs/>
          <w:sz w:val="28"/>
          <w:szCs w:val="28"/>
          <w:lang w:val="x-none"/>
        </w:rPr>
        <w:t>, skloní se přede mnou každé koleno a každý jazyk vyzná, že jsem Bůh.‘  12 Každý z nás tedy sám za sebe vydá počet Bohu. 13 Nesuďme už tedy jeden druhého, ale raději posuďte, jak jednat, abyste nekladli bratru do cesty kámen úrazu a nepůsobili pohoršení.</w:t>
      </w:r>
    </w:p>
    <w:p w14:paraId="1844784F" w14:textId="77777777" w:rsidR="00B511B3" w:rsidRPr="006C4985" w:rsidRDefault="00B511B3" w:rsidP="006C4985">
      <w:pPr>
        <w:rPr>
          <w:rFonts w:ascii="Kingston Pro" w:hAnsi="Kingston Pro" w:cs="Linux Biolinum G"/>
          <w:b/>
          <w:bCs/>
          <w:smallCaps/>
          <w:sz w:val="40"/>
          <w:szCs w:val="22"/>
          <w:u w:val="single"/>
        </w:rPr>
      </w:pPr>
    </w:p>
    <w:p w14:paraId="1BA3B581" w14:textId="73B30EEA" w:rsidR="004B232F" w:rsidRPr="000A6C69" w:rsidRDefault="004B232F" w:rsidP="000A6C69">
      <w:pPr>
        <w:pStyle w:val="Odstavecseseznamem"/>
        <w:numPr>
          <w:ilvl w:val="0"/>
          <w:numId w:val="2"/>
        </w:numPr>
        <w:rPr>
          <w:rFonts w:ascii="Kingston Pro" w:hAnsi="Kingston Pro" w:cs="Linux Biolinum G"/>
          <w:b/>
          <w:bCs/>
          <w:smallCaps/>
          <w:sz w:val="40"/>
          <w:szCs w:val="22"/>
          <w:u w:val="single"/>
        </w:rPr>
      </w:pPr>
      <w:r w:rsidRPr="000A6C69">
        <w:rPr>
          <w:rFonts w:ascii="Kingston Pro" w:hAnsi="Kingston Pro" w:cs="Linux Biolinum G"/>
          <w:b/>
          <w:bCs/>
          <w:smallCaps/>
          <w:sz w:val="40"/>
          <w:szCs w:val="22"/>
          <w:u w:val="single"/>
        </w:rPr>
        <w:t>Ú</w:t>
      </w:r>
      <w:r w:rsidR="007F2C4E">
        <w:rPr>
          <w:rFonts w:ascii="Kingston Pro" w:hAnsi="Kingston Pro" w:cs="Linux Biolinum G"/>
          <w:b/>
          <w:bCs/>
          <w:smallCaps/>
          <w:sz w:val="40"/>
          <w:szCs w:val="22"/>
          <w:u w:val="single"/>
        </w:rPr>
        <w:t>vod</w:t>
      </w:r>
    </w:p>
    <w:p w14:paraId="54757A7D" w14:textId="77777777" w:rsidR="007F2C4E" w:rsidRDefault="007F2C4E" w:rsidP="007F2C4E">
      <w:pPr>
        <w:autoSpaceDE w:val="0"/>
        <w:autoSpaceDN w:val="0"/>
        <w:adjustRightInd w:val="0"/>
        <w:spacing w:after="0" w:line="240" w:lineRule="auto"/>
        <w:ind w:firstLine="0"/>
        <w:rPr>
          <w:szCs w:val="24"/>
        </w:rPr>
      </w:pPr>
    </w:p>
    <w:p w14:paraId="583209E1" w14:textId="77777777" w:rsidR="00856DAD" w:rsidRPr="00856DAD" w:rsidRDefault="00856DAD" w:rsidP="00856DAD">
      <w:pPr>
        <w:autoSpaceDE w:val="0"/>
        <w:autoSpaceDN w:val="0"/>
        <w:adjustRightInd w:val="0"/>
        <w:spacing w:after="0" w:line="240" w:lineRule="auto"/>
        <w:rPr>
          <w:rFonts w:cs="Calibri"/>
          <w:szCs w:val="24"/>
          <w:lang w:val="x-none"/>
        </w:rPr>
      </w:pPr>
      <w:r w:rsidRPr="00856DAD">
        <w:rPr>
          <w:rFonts w:cs="Calibri"/>
          <w:szCs w:val="24"/>
          <w:lang w:val="x-none"/>
        </w:rPr>
        <w:t xml:space="preserve">Odkazy: J 6,28-30; 13,35; 1 K 8,13; </w:t>
      </w:r>
    </w:p>
    <w:p w14:paraId="49A48619" w14:textId="77777777" w:rsidR="00535F75" w:rsidRDefault="00535F75" w:rsidP="000D618F">
      <w:pPr>
        <w:ind w:firstLine="0"/>
        <w:rPr>
          <w:szCs w:val="24"/>
        </w:rPr>
      </w:pPr>
    </w:p>
    <w:p w14:paraId="43C54BF4" w14:textId="77777777" w:rsidR="00535F75" w:rsidRPr="000D618F" w:rsidRDefault="00535F75" w:rsidP="000D618F">
      <w:pPr>
        <w:ind w:firstLine="0"/>
        <w:rPr>
          <w:szCs w:val="24"/>
        </w:rPr>
      </w:pPr>
    </w:p>
    <w:p w14:paraId="620A93B8" w14:textId="2B94886A" w:rsidR="006C4985" w:rsidRPr="006C4985" w:rsidRDefault="006C4985" w:rsidP="006C4985">
      <w:pPr>
        <w:shd w:val="clear" w:color="auto" w:fill="FFFFFF"/>
        <w:spacing w:before="0" w:after="0" w:line="240" w:lineRule="auto"/>
        <w:ind w:firstLine="0"/>
        <w:jc w:val="left"/>
        <w:rPr>
          <w:rFonts w:ascii="Arial" w:hAnsi="Arial" w:cs="Arial"/>
          <w:color w:val="000000"/>
          <w:szCs w:val="24"/>
        </w:rPr>
      </w:pPr>
    </w:p>
    <w:p w14:paraId="6998AB21" w14:textId="789382DA" w:rsidR="004B232F" w:rsidRPr="009568A7" w:rsidRDefault="004B232F" w:rsidP="009568A7">
      <w:pPr>
        <w:pStyle w:val="Odstavecseseznamem"/>
        <w:ind w:left="1134" w:firstLine="0"/>
        <w:rPr>
          <w:rFonts w:ascii="Linux Biolinum" w:hAnsi="Linux Biolinum" w:cs="Linux Biolinum"/>
          <w:b/>
          <w:sz w:val="32"/>
          <w:szCs w:val="32"/>
        </w:rPr>
      </w:pPr>
    </w:p>
    <w:p w14:paraId="223292B6" w14:textId="40FD9C92" w:rsidR="006C4985" w:rsidRPr="006C4985" w:rsidRDefault="00856DAD" w:rsidP="006C4985">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zdroj lásky kristus ukřižovaný a vzkříšený, pán živých a mrtvých</w:t>
      </w:r>
    </w:p>
    <w:p w14:paraId="14C14D93" w14:textId="77777777" w:rsidR="007F2C4E" w:rsidRDefault="007F2C4E" w:rsidP="007F2C4E">
      <w:pPr>
        <w:autoSpaceDE w:val="0"/>
        <w:autoSpaceDN w:val="0"/>
        <w:adjustRightInd w:val="0"/>
        <w:spacing w:after="0" w:line="240" w:lineRule="auto"/>
        <w:ind w:firstLine="0"/>
        <w:rPr>
          <w:szCs w:val="24"/>
        </w:rPr>
      </w:pPr>
    </w:p>
    <w:p w14:paraId="4271FCEA" w14:textId="77777777" w:rsidR="00856DAD" w:rsidRDefault="00856DAD" w:rsidP="00856DAD">
      <w:pPr>
        <w:autoSpaceDE w:val="0"/>
        <w:autoSpaceDN w:val="0"/>
        <w:adjustRightInd w:val="0"/>
        <w:spacing w:after="0" w:line="240" w:lineRule="auto"/>
        <w:rPr>
          <w:szCs w:val="24"/>
        </w:rPr>
      </w:pPr>
      <w:r>
        <w:rPr>
          <w:szCs w:val="24"/>
        </w:rPr>
        <w:t xml:space="preserve">Odkazy: EF 4,1; ZJ 1,17-18; J 5,25; 11,25; Ř 8,38-39; </w:t>
      </w:r>
    </w:p>
    <w:p w14:paraId="294A4443" w14:textId="77777777" w:rsidR="00535F75" w:rsidRDefault="00535F75" w:rsidP="000D618F">
      <w:pPr>
        <w:rPr>
          <w:szCs w:val="24"/>
        </w:rPr>
      </w:pPr>
    </w:p>
    <w:p w14:paraId="2235C677" w14:textId="77777777" w:rsidR="00535F75" w:rsidRPr="00D041DE" w:rsidRDefault="00535F75" w:rsidP="000D618F">
      <w:pPr>
        <w:rPr>
          <w:szCs w:val="24"/>
        </w:rPr>
      </w:pPr>
    </w:p>
    <w:p w14:paraId="4B154423" w14:textId="77777777" w:rsidR="00B511B3" w:rsidRPr="00A36168" w:rsidRDefault="00B511B3" w:rsidP="00B511B3">
      <w:pPr>
        <w:rPr>
          <w:szCs w:val="24"/>
        </w:rPr>
      </w:pPr>
    </w:p>
    <w:p w14:paraId="1521FC1A" w14:textId="77777777" w:rsidR="004B232F" w:rsidRPr="006661D8" w:rsidRDefault="004B232F" w:rsidP="004B232F">
      <w:pPr>
        <w:spacing w:after="0"/>
        <w:rPr>
          <w:sz w:val="28"/>
          <w:szCs w:val="28"/>
        </w:rPr>
      </w:pPr>
    </w:p>
    <w:p w14:paraId="53D11B8E" w14:textId="0168E1A5" w:rsidR="004B232F" w:rsidRPr="000A6C69" w:rsidRDefault="00856DAD"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rovnost před soudcem celé země</w:t>
      </w:r>
    </w:p>
    <w:p w14:paraId="7B740752" w14:textId="4BFCD89E" w:rsidR="00B511B3" w:rsidRPr="00B511B3" w:rsidRDefault="00B511B3" w:rsidP="00B511B3">
      <w:pPr>
        <w:spacing w:before="0" w:after="0" w:line="240" w:lineRule="auto"/>
        <w:jc w:val="left"/>
        <w:rPr>
          <w:rFonts w:ascii="Times New Roman" w:hAnsi="Times New Roman"/>
          <w:szCs w:val="24"/>
        </w:rPr>
      </w:pPr>
    </w:p>
    <w:p w14:paraId="03789DDE" w14:textId="65F57654" w:rsidR="00B511B3" w:rsidRPr="00B511B3" w:rsidRDefault="00B511B3" w:rsidP="00B511B3">
      <w:pPr>
        <w:spacing w:before="0" w:after="0" w:line="240" w:lineRule="auto"/>
        <w:jc w:val="left"/>
        <w:rPr>
          <w:rFonts w:ascii="Times New Roman" w:hAnsi="Times New Roman"/>
          <w:szCs w:val="24"/>
        </w:rPr>
      </w:pPr>
    </w:p>
    <w:p w14:paraId="6FA96D69" w14:textId="77777777" w:rsidR="00856DAD" w:rsidRDefault="00856DAD" w:rsidP="00856DAD">
      <w:pPr>
        <w:autoSpaceDE w:val="0"/>
        <w:autoSpaceDN w:val="0"/>
        <w:adjustRightInd w:val="0"/>
        <w:spacing w:after="0" w:line="240" w:lineRule="auto"/>
        <w:rPr>
          <w:szCs w:val="24"/>
        </w:rPr>
      </w:pPr>
      <w:r>
        <w:rPr>
          <w:szCs w:val="24"/>
        </w:rPr>
        <w:t xml:space="preserve">Odkazy: </w:t>
      </w:r>
      <w:proofErr w:type="gramStart"/>
      <w:r>
        <w:rPr>
          <w:szCs w:val="24"/>
        </w:rPr>
        <w:t>1K</w:t>
      </w:r>
      <w:proofErr w:type="gramEnd"/>
      <w:r>
        <w:rPr>
          <w:szCs w:val="24"/>
        </w:rPr>
        <w:t xml:space="preserve"> 4,7; 3, 11-16; 2 Pt 3,10-12; </w:t>
      </w:r>
    </w:p>
    <w:p w14:paraId="14166E8C" w14:textId="77777777" w:rsidR="007D1FE7" w:rsidRDefault="007D1FE7" w:rsidP="000D618F">
      <w:pPr>
        <w:rPr>
          <w:szCs w:val="24"/>
        </w:rPr>
      </w:pPr>
    </w:p>
    <w:p w14:paraId="51EB6376" w14:textId="77777777" w:rsidR="00535F75" w:rsidRDefault="00535F75" w:rsidP="000D618F">
      <w:pPr>
        <w:rPr>
          <w:szCs w:val="24"/>
        </w:rPr>
      </w:pPr>
    </w:p>
    <w:p w14:paraId="01B2A634" w14:textId="77777777" w:rsidR="00B511B3" w:rsidRDefault="00B511B3" w:rsidP="00A36168">
      <w:pPr>
        <w:rPr>
          <w:sz w:val="28"/>
          <w:szCs w:val="28"/>
        </w:rPr>
      </w:pPr>
    </w:p>
    <w:p w14:paraId="5BB116C9" w14:textId="77777777" w:rsidR="00DB29F8" w:rsidRPr="006661D8" w:rsidRDefault="00DB29F8" w:rsidP="004B232F">
      <w:pPr>
        <w:spacing w:after="0"/>
        <w:rPr>
          <w:sz w:val="28"/>
          <w:szCs w:val="28"/>
        </w:rPr>
      </w:pPr>
    </w:p>
    <w:p w14:paraId="6EB98FFC" w14:textId="4670C566" w:rsidR="004B232F" w:rsidRDefault="00856DAD"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lépe je soudit sebe podle boží pravdy, než být odsouzen bohem</w:t>
      </w:r>
    </w:p>
    <w:p w14:paraId="7F221BA9" w14:textId="77777777" w:rsidR="007F2C4E" w:rsidRDefault="007F2C4E" w:rsidP="007F2C4E">
      <w:pPr>
        <w:autoSpaceDE w:val="0"/>
        <w:autoSpaceDN w:val="0"/>
        <w:adjustRightInd w:val="0"/>
        <w:spacing w:after="0" w:line="240" w:lineRule="auto"/>
        <w:ind w:firstLine="0"/>
        <w:rPr>
          <w:rFonts w:ascii="Calibri" w:hAnsi="Calibri" w:cs="Calibri"/>
          <w:sz w:val="25"/>
          <w:szCs w:val="25"/>
          <w:lang w:val="x-none"/>
        </w:rPr>
      </w:pPr>
    </w:p>
    <w:p w14:paraId="2D662A52" w14:textId="77777777" w:rsidR="00856DAD" w:rsidRDefault="00856DAD" w:rsidP="00856DAD">
      <w:pPr>
        <w:autoSpaceDE w:val="0"/>
        <w:autoSpaceDN w:val="0"/>
        <w:adjustRightInd w:val="0"/>
        <w:spacing w:after="0" w:line="240" w:lineRule="auto"/>
        <w:rPr>
          <w:szCs w:val="24"/>
        </w:rPr>
      </w:pPr>
      <w:r>
        <w:rPr>
          <w:szCs w:val="24"/>
        </w:rPr>
        <w:t xml:space="preserve">Odkazy: Ř 12,19-21; Ž 68,6; Ef 2,10; Mk 14,33-36; Mt 27,46; Ř 12,1-3; Žd 12,1-8; </w:t>
      </w:r>
    </w:p>
    <w:p w14:paraId="79AA8920" w14:textId="77777777" w:rsidR="007F2C4E" w:rsidRPr="007F2C4E" w:rsidRDefault="007F2C4E" w:rsidP="007F2C4E">
      <w:pPr>
        <w:ind w:firstLine="0"/>
        <w:rPr>
          <w:rFonts w:ascii="Kingston Pro" w:hAnsi="Kingston Pro" w:cs="Linux Biolinum G"/>
          <w:b/>
          <w:bCs/>
          <w:smallCaps/>
          <w:sz w:val="40"/>
          <w:szCs w:val="22"/>
          <w:u w:val="single"/>
        </w:rPr>
      </w:pPr>
    </w:p>
    <w:p w14:paraId="4567CF74" w14:textId="37CC90B1" w:rsidR="007F2C4E" w:rsidRDefault="007F2C4E"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aplikace</w:t>
      </w:r>
    </w:p>
    <w:p w14:paraId="7B2A4161" w14:textId="77777777" w:rsidR="00B85BC9" w:rsidRDefault="00B85BC9" w:rsidP="00B85BC9">
      <w:pPr>
        <w:autoSpaceDE w:val="0"/>
        <w:autoSpaceDN w:val="0"/>
        <w:adjustRightInd w:val="0"/>
        <w:spacing w:after="0" w:line="240" w:lineRule="auto"/>
        <w:ind w:firstLine="0"/>
        <w:rPr>
          <w:rFonts w:ascii="Kingston Pro" w:hAnsi="Kingston Pro" w:cs="Linux Biolinum G"/>
          <w:b/>
          <w:bCs/>
          <w:smallCaps/>
          <w:sz w:val="40"/>
          <w:szCs w:val="22"/>
          <w:u w:val="single"/>
        </w:rPr>
      </w:pPr>
    </w:p>
    <w:p w14:paraId="7B61A14F" w14:textId="77777777" w:rsidR="00856DAD" w:rsidRPr="00B259A2" w:rsidRDefault="00856DAD" w:rsidP="00856DAD">
      <w:pPr>
        <w:autoSpaceDE w:val="0"/>
        <w:autoSpaceDN w:val="0"/>
        <w:adjustRightInd w:val="0"/>
        <w:spacing w:after="0" w:line="240" w:lineRule="auto"/>
        <w:rPr>
          <w:szCs w:val="24"/>
        </w:rPr>
      </w:pPr>
      <w:r>
        <w:rPr>
          <w:szCs w:val="24"/>
        </w:rPr>
        <w:t xml:space="preserve">Odkazy 1 K 4,7;  </w:t>
      </w:r>
    </w:p>
    <w:p w14:paraId="0FFD7FD6" w14:textId="77777777" w:rsidR="007F2C4E" w:rsidRPr="00856DAD" w:rsidRDefault="007F2C4E" w:rsidP="007F2C4E">
      <w:pPr>
        <w:ind w:firstLine="0"/>
        <w:rPr>
          <w:rFonts w:ascii="Kingston Pro" w:hAnsi="Kingston Pro" w:cs="Linux Biolinum G"/>
          <w:smallCaps/>
          <w:sz w:val="40"/>
          <w:szCs w:val="22"/>
        </w:rPr>
      </w:pPr>
    </w:p>
    <w:p w14:paraId="67108067" w14:textId="77777777" w:rsidR="007F2C4E" w:rsidRDefault="007F2C4E" w:rsidP="007F2C4E">
      <w:pPr>
        <w:autoSpaceDE w:val="0"/>
        <w:autoSpaceDN w:val="0"/>
        <w:adjustRightInd w:val="0"/>
        <w:spacing w:after="0" w:line="240" w:lineRule="auto"/>
        <w:ind w:firstLine="0"/>
        <w:rPr>
          <w:rFonts w:ascii="Calibri" w:hAnsi="Calibri" w:cs="Calibri"/>
          <w:sz w:val="25"/>
          <w:szCs w:val="25"/>
          <w:lang w:val="x-none"/>
        </w:rPr>
      </w:pPr>
    </w:p>
    <w:p w14:paraId="150548BA" w14:textId="7002C3FF" w:rsidR="00B511B3" w:rsidRPr="00B511B3" w:rsidRDefault="00B511B3" w:rsidP="00B511B3">
      <w:pPr>
        <w:shd w:val="clear" w:color="auto" w:fill="FFFFFF"/>
        <w:spacing w:before="0" w:after="0" w:line="240" w:lineRule="auto"/>
        <w:ind w:firstLine="0"/>
        <w:jc w:val="left"/>
        <w:rPr>
          <w:rFonts w:ascii="Arial" w:hAnsi="Arial" w:cs="Arial"/>
          <w:color w:val="000000"/>
          <w:szCs w:val="24"/>
        </w:rPr>
      </w:pPr>
    </w:p>
    <w:p w14:paraId="5647CD16" w14:textId="77777777" w:rsidR="00B511B3" w:rsidRPr="00A36168" w:rsidRDefault="00B511B3" w:rsidP="00A36168">
      <w:pPr>
        <w:ind w:firstLine="0"/>
        <w:rPr>
          <w:szCs w:val="24"/>
        </w:rPr>
      </w:pP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482D0838" w14:textId="544A087D" w:rsidR="00C537C1"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eděle 9</w:t>
      </w:r>
      <w:r w:rsidR="00872F19" w:rsidRPr="00916B38">
        <w:rPr>
          <w:rFonts w:ascii="Linux Biolinum G" w:hAnsi="Linux Biolinum G" w:cs="Linux Biolinum G"/>
          <w:sz w:val="32"/>
          <w:szCs w:val="22"/>
          <w:vertAlign w:val="superscript"/>
        </w:rPr>
        <w:t>30</w:t>
      </w:r>
      <w:r w:rsidR="00872F19" w:rsidRPr="00916B38">
        <w:rPr>
          <w:rFonts w:ascii="Linux Biolinum G" w:hAnsi="Linux Biolinum G" w:cs="Linux Biolinum G"/>
          <w:sz w:val="32"/>
          <w:szCs w:val="22"/>
        </w:rPr>
        <w:t xml:space="preserve"> – </w:t>
      </w:r>
      <w:r w:rsidR="00872F19" w:rsidRPr="00916B38">
        <w:rPr>
          <w:rFonts w:ascii="Linux Biolinum G" w:hAnsi="Linux Biolinum G" w:cs="Linux Biolinum G"/>
          <w:spacing w:val="-6"/>
          <w:sz w:val="32"/>
          <w:szCs w:val="22"/>
        </w:rPr>
        <w:t xml:space="preserve">Shromáždění církve. </w:t>
      </w:r>
      <w:r w:rsidR="00B85BC9">
        <w:rPr>
          <w:rFonts w:ascii="Linux Biolinum G" w:hAnsi="Linux Biolinum G" w:cs="Linux Biolinum G"/>
          <w:spacing w:val="-6"/>
          <w:sz w:val="32"/>
          <w:szCs w:val="22"/>
        </w:rPr>
        <w:t>Památka Páně</w:t>
      </w:r>
      <w:r w:rsidR="00856DAD">
        <w:rPr>
          <w:rFonts w:ascii="Linux Biolinum G" w:hAnsi="Linux Biolinum G" w:cs="Linux Biolinum G"/>
          <w:spacing w:val="-6"/>
          <w:sz w:val="32"/>
          <w:szCs w:val="22"/>
        </w:rPr>
        <w:t xml:space="preserve"> Jan Suchý</w:t>
      </w:r>
      <w:r w:rsidR="00B511B3">
        <w:rPr>
          <w:rFonts w:ascii="Linux Biolinum G" w:hAnsi="Linux Biolinum G" w:cs="Linux Biolinum G"/>
          <w:spacing w:val="-6"/>
          <w:sz w:val="32"/>
          <w:szCs w:val="22"/>
        </w:rPr>
        <w:t xml:space="preserve">, </w:t>
      </w:r>
      <w:r w:rsidR="00B85BC9">
        <w:rPr>
          <w:rFonts w:ascii="Linux Biolinum G" w:hAnsi="Linux Biolinum G" w:cs="Linux Biolinum G"/>
          <w:spacing w:val="-6"/>
          <w:sz w:val="32"/>
          <w:szCs w:val="22"/>
        </w:rPr>
        <w:t xml:space="preserve">kázání Jan Suchý, </w:t>
      </w:r>
      <w:r w:rsidR="00B511B3">
        <w:rPr>
          <w:rFonts w:ascii="Linux Biolinum G" w:hAnsi="Linux Biolinum G" w:cs="Linux Biolinum G"/>
          <w:spacing w:val="-6"/>
          <w:sz w:val="32"/>
          <w:szCs w:val="22"/>
        </w:rPr>
        <w:t xml:space="preserve">vedení </w:t>
      </w:r>
      <w:r w:rsidR="00B85BC9">
        <w:rPr>
          <w:rFonts w:ascii="Linux Biolinum G" w:hAnsi="Linux Biolinum G" w:cs="Linux Biolinum G"/>
          <w:spacing w:val="-6"/>
          <w:sz w:val="32"/>
          <w:szCs w:val="22"/>
        </w:rPr>
        <w:t>Josef Bočkay</w:t>
      </w:r>
      <w:r w:rsidR="00535F75">
        <w:rPr>
          <w:rFonts w:ascii="Linux Biolinum G" w:hAnsi="Linux Biolinum G" w:cs="Linux Biolinum G"/>
          <w:spacing w:val="-6"/>
          <w:sz w:val="32"/>
          <w:szCs w:val="22"/>
        </w:rPr>
        <w:t xml:space="preserve"> </w:t>
      </w:r>
      <w:r w:rsidR="00EE6759" w:rsidRPr="00916B38">
        <w:rPr>
          <w:rFonts w:ascii="Linux Biolinum G" w:hAnsi="Linux Biolinum G" w:cs="Linux Biolinum G"/>
          <w:spacing w:val="-6"/>
          <w:sz w:val="32"/>
          <w:szCs w:val="22"/>
        </w:rPr>
        <w:t>(</w:t>
      </w:r>
      <w:r w:rsidR="00872F19" w:rsidRPr="00916B38">
        <w:rPr>
          <w:rFonts w:ascii="Linux Biolinum G" w:hAnsi="Linux Biolinum G" w:cs="Linux Biolinum G"/>
          <w:spacing w:val="-6"/>
          <w:sz w:val="32"/>
          <w:szCs w:val="22"/>
        </w:rPr>
        <w:t xml:space="preserve">Ž </w:t>
      </w:r>
      <w:r w:rsidR="00B85BC9">
        <w:rPr>
          <w:rFonts w:ascii="Linux Biolinum G" w:hAnsi="Linux Biolinum G" w:cs="Linux Biolinum G"/>
          <w:spacing w:val="-6"/>
          <w:sz w:val="32"/>
          <w:szCs w:val="22"/>
        </w:rPr>
        <w:t>1</w:t>
      </w:r>
      <w:r w:rsidR="00856DAD">
        <w:rPr>
          <w:rFonts w:ascii="Linux Biolinum G" w:hAnsi="Linux Biolinum G" w:cs="Linux Biolinum G"/>
          <w:spacing w:val="-6"/>
          <w:sz w:val="32"/>
          <w:szCs w:val="22"/>
        </w:rPr>
        <w:t>40</w:t>
      </w:r>
      <w:r w:rsidR="00872F19" w:rsidRPr="00916B38">
        <w:rPr>
          <w:rFonts w:ascii="Linux Biolinum G" w:hAnsi="Linux Biolinum G" w:cs="Linux Biolinum G"/>
          <w:spacing w:val="-6"/>
          <w:sz w:val="32"/>
          <w:szCs w:val="22"/>
        </w:rPr>
        <w:t>),</w:t>
      </w:r>
      <w:r w:rsidR="009B6895" w:rsidRPr="00916B38">
        <w:rPr>
          <w:rFonts w:ascii="Linux Biolinum G" w:hAnsi="Linux Biolinum G" w:cs="Linux Biolinum G"/>
          <w:spacing w:val="-6"/>
          <w:sz w:val="32"/>
          <w:szCs w:val="22"/>
        </w:rPr>
        <w:t xml:space="preserve"> </w:t>
      </w:r>
      <w:r w:rsidR="00872F19" w:rsidRPr="00916B38">
        <w:rPr>
          <w:rFonts w:ascii="Linux Biolinum G" w:hAnsi="Linux Biolinum G" w:cs="Linux Biolinum G"/>
          <w:spacing w:val="-6"/>
          <w:sz w:val="32"/>
          <w:szCs w:val="22"/>
        </w:rPr>
        <w:t>pí</w:t>
      </w:r>
      <w:r w:rsidR="002874CC" w:rsidRPr="00916B38">
        <w:rPr>
          <w:rFonts w:ascii="Linux Biolinum G" w:hAnsi="Linux Biolinum G" w:cs="Linux Biolinum G"/>
          <w:spacing w:val="-6"/>
          <w:sz w:val="32"/>
          <w:szCs w:val="22"/>
        </w:rPr>
        <w:t>s</w:t>
      </w:r>
      <w:r w:rsidR="00856DAD">
        <w:rPr>
          <w:rFonts w:ascii="Linux Biolinum G" w:hAnsi="Linux Biolinum G" w:cs="Linux Biolinum G"/>
          <w:spacing w:val="-6"/>
          <w:sz w:val="32"/>
          <w:szCs w:val="22"/>
        </w:rPr>
        <w:t>ně Petr Svoboda</w:t>
      </w:r>
      <w:r w:rsidR="00872F19" w:rsidRPr="00916B38">
        <w:rPr>
          <w:rFonts w:ascii="Linux Biolinum G" w:hAnsi="Linux Biolinum G" w:cs="Linux Biolinum G"/>
          <w:spacing w:val="-6"/>
          <w:sz w:val="32"/>
          <w:szCs w:val="22"/>
        </w:rPr>
        <w:t>.</w:t>
      </w:r>
      <w:r w:rsidR="00F6470A" w:rsidRPr="00916B38">
        <w:rPr>
          <w:rFonts w:ascii="Linux Biolinum G" w:hAnsi="Linux Biolinum G" w:cs="Linux Biolinum G"/>
          <w:spacing w:val="-6"/>
          <w:sz w:val="32"/>
          <w:szCs w:val="22"/>
        </w:rPr>
        <w:t xml:space="preserve"> </w:t>
      </w:r>
    </w:p>
    <w:p w14:paraId="76C96E7C" w14:textId="0FD16043" w:rsidR="00856DAD" w:rsidRPr="00B85BC9" w:rsidRDefault="00856DAD"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Narozeniny: Lukáš Borovanský, Kristýna Votavová.</w:t>
      </w:r>
    </w:p>
    <w:p w14:paraId="137376F7" w14:textId="77777777" w:rsidR="00B511B3" w:rsidRPr="00916B38" w:rsidRDefault="00B511B3" w:rsidP="00ED59CB">
      <w:pPr>
        <w:suppressAutoHyphens/>
        <w:autoSpaceDE w:val="0"/>
        <w:spacing w:before="0" w:after="0" w:line="312" w:lineRule="auto"/>
        <w:ind w:firstLine="0"/>
        <w:jc w:val="left"/>
        <w:rPr>
          <w:rFonts w:ascii="Linux Biolinum G" w:hAnsi="Linux Biolinum G" w:cs="Linux Biolinum G"/>
          <w:spacing w:val="-6"/>
          <w:sz w:val="32"/>
          <w:szCs w:val="22"/>
        </w:rPr>
      </w:pPr>
    </w:p>
    <w:p w14:paraId="50D3055B" w14:textId="77777777" w:rsidR="00856DAD" w:rsidRPr="00856DAD" w:rsidRDefault="00856DAD" w:rsidP="00856DAD">
      <w:pPr>
        <w:pStyle w:val="Normlnweb"/>
        <w:rPr>
          <w:b/>
          <w:bCs/>
          <w:color w:val="000000"/>
          <w:sz w:val="27"/>
          <w:szCs w:val="27"/>
        </w:rPr>
      </w:pPr>
      <w:r w:rsidRPr="00856DAD">
        <w:rPr>
          <w:b/>
          <w:bCs/>
          <w:color w:val="000000"/>
          <w:sz w:val="27"/>
          <w:szCs w:val="27"/>
        </w:rPr>
        <w:t>Malajsie: Manželka Raymonda Koha žádá odpovědi</w:t>
      </w:r>
    </w:p>
    <w:p w14:paraId="4A814CEC" w14:textId="77777777" w:rsidR="00856DAD" w:rsidRDefault="00856DAD" w:rsidP="00856DAD">
      <w:pPr>
        <w:pStyle w:val="Normlnweb"/>
        <w:jc w:val="both"/>
        <w:rPr>
          <w:color w:val="000000"/>
          <w:sz w:val="27"/>
          <w:szCs w:val="27"/>
        </w:rPr>
      </w:pPr>
      <w:r>
        <w:rPr>
          <w:color w:val="000000"/>
          <w:sz w:val="27"/>
          <w:szCs w:val="27"/>
        </w:rPr>
        <w:t>Pastoru Raymondu Kohovi nebylo pronásledování cizí, když byl 13. února 2017 unesen přímo na ulici. Incident byl zachycen bezpečnostními kamerami, a přestože úřady nikdy nezveřejnily žádné informace, předpokládá se, že jsou za únos zodpovědné vládní bezpečnostní složky. V poslední snaze Raymondovy manželky Susanny hledat odpovědi na otázky týkající se záhadného zmizení jejího manžela byla podána žaloba na malajsijskou vládu za nedbalost. Když Susanna poprvé navrhla tento nápad svému právníkovi, varoval ji, že taková žaloba může představovat několik rizik pro její bezpečnost. Navzdory nebezpečí křesťanka odpověděla: "Chci odpovědi. Chápu, že je to riskantní." Susanna čelila 27. května křížovému výslechu. Po vyčerpávajícím dni poděkovala svým příznivcům za modlitby. Další svědkyní byla manželka praktikujícího šíitského muslima, který byl unesen za velmi podobných okolností v listopadu 2016. Vzhledem k tomu, že většina obyvatel Malajsie vyznává sunnitský islám, je jakékoli jiné náboženství, včetně šíitského islámu, v celé zemi zakázáno. Rodina Kohových spolu s malajsijskou komisí pro lidská práva a několika nevládními organizacemi usiluje o přístup ke zprávě zvláštní skupiny o únosu pastora Raymonda. Vládní úředníci však tuto zprávu označili za tajný dokument. Soudní proces probíhá již několik měsíců, přičemž mezi jednotlivými soudními jednáními jsou dlouhé přestávky</w:t>
      </w:r>
    </w:p>
    <w:p w14:paraId="4B4C6432" w14:textId="754C1BD5" w:rsidR="00B51794" w:rsidRPr="001E20D0" w:rsidRDefault="00B51794" w:rsidP="00B85BC9">
      <w:pPr>
        <w:suppressAutoHyphens/>
        <w:autoSpaceDE w:val="0"/>
        <w:spacing w:before="0" w:after="0" w:line="312" w:lineRule="auto"/>
        <w:ind w:firstLine="0"/>
        <w:rPr>
          <w:rFonts w:ascii="Linux Biolinum G" w:hAnsi="Linux Biolinum G" w:cs="Linux Biolinum G"/>
          <w:b/>
          <w:bCs/>
          <w:i/>
          <w:iCs/>
          <w:spacing w:val="-6"/>
          <w:sz w:val="32"/>
          <w:szCs w:val="22"/>
          <w:highlight w:val="yellow"/>
        </w:rPr>
      </w:pPr>
    </w:p>
    <w:sectPr w:rsidR="00B51794" w:rsidRPr="001E20D0"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AB232" w14:textId="77777777" w:rsidR="00C659E0" w:rsidRDefault="00C659E0">
      <w:r>
        <w:separator/>
      </w:r>
    </w:p>
  </w:endnote>
  <w:endnote w:type="continuationSeparator" w:id="0">
    <w:p w14:paraId="5252273F" w14:textId="77777777" w:rsidR="00C659E0" w:rsidRDefault="00C6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Kingston Pro">
    <w:altName w:val="Calibri"/>
    <w:charset w:val="EE"/>
    <w:family w:val="auto"/>
    <w:pitch w:val="variable"/>
    <w:sig w:usb0="A000006F"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790C" w14:textId="77777777" w:rsidR="00C659E0" w:rsidRDefault="00C659E0">
      <w:r>
        <w:separator/>
      </w:r>
    </w:p>
  </w:footnote>
  <w:footnote w:type="continuationSeparator" w:id="0">
    <w:p w14:paraId="01713405" w14:textId="77777777" w:rsidR="00C659E0" w:rsidRDefault="00C65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4"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0"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2"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3"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6"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0"/>
  </w:num>
  <w:num w:numId="2" w16cid:durableId="1923680777">
    <w:abstractNumId w:val="7"/>
  </w:num>
  <w:num w:numId="3" w16cid:durableId="1928226842">
    <w:abstractNumId w:val="22"/>
  </w:num>
  <w:num w:numId="4" w16cid:durableId="159977587">
    <w:abstractNumId w:val="15"/>
  </w:num>
  <w:num w:numId="5" w16cid:durableId="1050609671">
    <w:abstractNumId w:val="13"/>
  </w:num>
  <w:num w:numId="6" w16cid:durableId="472604771">
    <w:abstractNumId w:val="27"/>
  </w:num>
  <w:num w:numId="7" w16cid:durableId="372310341">
    <w:abstractNumId w:val="19"/>
  </w:num>
  <w:num w:numId="8" w16cid:durableId="1473523785">
    <w:abstractNumId w:val="29"/>
  </w:num>
  <w:num w:numId="9" w16cid:durableId="680470345">
    <w:abstractNumId w:val="6"/>
  </w:num>
  <w:num w:numId="10" w16cid:durableId="2109691923">
    <w:abstractNumId w:val="21"/>
  </w:num>
  <w:num w:numId="11" w16cid:durableId="202446379">
    <w:abstractNumId w:val="28"/>
  </w:num>
  <w:num w:numId="12" w16cid:durableId="477652798">
    <w:abstractNumId w:val="31"/>
  </w:num>
  <w:num w:numId="13" w16cid:durableId="783812065">
    <w:abstractNumId w:val="25"/>
  </w:num>
  <w:num w:numId="14" w16cid:durableId="2000038025">
    <w:abstractNumId w:val="3"/>
  </w:num>
  <w:num w:numId="15" w16cid:durableId="161627">
    <w:abstractNumId w:val="8"/>
  </w:num>
  <w:num w:numId="16" w16cid:durableId="955676417">
    <w:abstractNumId w:val="20"/>
  </w:num>
  <w:num w:numId="17" w16cid:durableId="1612593891">
    <w:abstractNumId w:val="26"/>
  </w:num>
  <w:num w:numId="18" w16cid:durableId="872840173">
    <w:abstractNumId w:val="17"/>
  </w:num>
  <w:num w:numId="19" w16cid:durableId="982781574">
    <w:abstractNumId w:val="18"/>
  </w:num>
  <w:num w:numId="20" w16cid:durableId="1047028120">
    <w:abstractNumId w:val="5"/>
  </w:num>
  <w:num w:numId="21" w16cid:durableId="1781299235">
    <w:abstractNumId w:val="9"/>
  </w:num>
  <w:num w:numId="22" w16cid:durableId="483083499">
    <w:abstractNumId w:val="14"/>
  </w:num>
  <w:num w:numId="23" w16cid:durableId="1427505326">
    <w:abstractNumId w:val="23"/>
  </w:num>
  <w:num w:numId="24" w16cid:durableId="1683125277">
    <w:abstractNumId w:val="32"/>
  </w:num>
  <w:num w:numId="25" w16cid:durableId="1047948610">
    <w:abstractNumId w:val="10"/>
  </w:num>
  <w:num w:numId="26" w16cid:durableId="366369788">
    <w:abstractNumId w:val="12"/>
  </w:num>
  <w:num w:numId="27" w16cid:durableId="190799632">
    <w:abstractNumId w:val="24"/>
  </w:num>
  <w:num w:numId="28" w16cid:durableId="1887376771">
    <w:abstractNumId w:val="4"/>
  </w:num>
  <w:num w:numId="29" w16cid:durableId="1507666270">
    <w:abstractNumId w:val="11"/>
  </w:num>
  <w:num w:numId="30" w16cid:durableId="8516451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841"/>
    <w:rsid w:val="00067B72"/>
    <w:rsid w:val="00067C1E"/>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1126"/>
    <w:rsid w:val="003C1291"/>
    <w:rsid w:val="003C1489"/>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83C"/>
    <w:rsid w:val="005106C5"/>
    <w:rsid w:val="00510828"/>
    <w:rsid w:val="00510A3D"/>
    <w:rsid w:val="00510EE8"/>
    <w:rsid w:val="00512088"/>
    <w:rsid w:val="005127CE"/>
    <w:rsid w:val="00512859"/>
    <w:rsid w:val="00512BC4"/>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558"/>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EC"/>
    <w:rsid w:val="00A950F9"/>
    <w:rsid w:val="00A96406"/>
    <w:rsid w:val="00A96511"/>
    <w:rsid w:val="00A9660A"/>
    <w:rsid w:val="00A96BEB"/>
    <w:rsid w:val="00A97C53"/>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20A0"/>
    <w:rsid w:val="00BB23B7"/>
    <w:rsid w:val="00BB2642"/>
    <w:rsid w:val="00BB2DEB"/>
    <w:rsid w:val="00BB3AA9"/>
    <w:rsid w:val="00BB3C9A"/>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409</Words>
  <Characters>2419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2823</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9</cp:revision>
  <cp:lastPrinted>2024-01-28T06:10:00Z</cp:lastPrinted>
  <dcterms:created xsi:type="dcterms:W3CDTF">2024-02-17T22:00:00Z</dcterms:created>
  <dcterms:modified xsi:type="dcterms:W3CDTF">2024-06-15T22:43:00Z</dcterms:modified>
  <cp:category>osnova</cp:category>
</cp:coreProperties>
</file>