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ACA8" w14:textId="77777777" w:rsidR="00FA0E2B" w:rsidRPr="00FA0E2B" w:rsidRDefault="00FA0E2B" w:rsidP="00FA0E2B">
      <w:pPr>
        <w:jc w:val="center"/>
        <w:rPr>
          <w:sz w:val="36"/>
          <w:szCs w:val="36"/>
        </w:rPr>
      </w:pPr>
      <w:r w:rsidRPr="00FA0E2B">
        <w:rPr>
          <w:b/>
          <w:bCs/>
          <w:sz w:val="36"/>
          <w:szCs w:val="36"/>
        </w:rPr>
        <w:t>Dílo Boží prozřetelnosti Rt 4.kap.</w:t>
      </w:r>
    </w:p>
    <w:p w14:paraId="5384D151" w14:textId="413908E0" w:rsidR="00AC182B" w:rsidRDefault="00FA0E2B" w:rsidP="00E96430">
      <w:pPr>
        <w:spacing w:before="0" w:after="160" w:line="259" w:lineRule="auto"/>
        <w:ind w:firstLine="0"/>
        <w:contextualSpacing/>
        <w:jc w:val="center"/>
        <w:rPr>
          <w:b/>
          <w:bCs/>
          <w:i/>
          <w:iCs/>
          <w:sz w:val="32"/>
          <w:szCs w:val="32"/>
          <w:lang w:val="x-none"/>
        </w:rPr>
      </w:pPr>
      <w:r>
        <w:rPr>
          <w:b/>
          <w:bCs/>
          <w:i/>
          <w:iCs/>
          <w:sz w:val="32"/>
          <w:szCs w:val="32"/>
          <w:lang w:val="x-none"/>
        </w:rPr>
        <w:t xml:space="preserve">Motto: </w:t>
      </w:r>
      <w:r w:rsidRPr="00FA0E2B">
        <w:rPr>
          <w:b/>
          <w:bCs/>
          <w:i/>
          <w:iCs/>
          <w:sz w:val="32"/>
          <w:szCs w:val="32"/>
          <w:lang w:val="x-none"/>
        </w:rPr>
        <w:t>Nu 11:23 Hospodin Mojžíšovi odvětil: „Což ruka Hospodinova je na to krátká? Hned uvidíš, uskuteční-li se mé slovo, nebo ne.“</w:t>
      </w:r>
    </w:p>
    <w:p w14:paraId="16E3B103" w14:textId="77777777" w:rsidR="00FA0E2B" w:rsidRPr="00E96430" w:rsidRDefault="00FA0E2B" w:rsidP="00E96430">
      <w:pPr>
        <w:spacing w:before="0" w:after="160" w:line="259" w:lineRule="auto"/>
        <w:ind w:firstLine="0"/>
        <w:contextualSpacing/>
        <w:jc w:val="center"/>
        <w:rPr>
          <w:b/>
          <w:bCs/>
          <w:i/>
          <w:iCs/>
          <w:sz w:val="32"/>
          <w:szCs w:val="32"/>
          <w:lang w:val="x-none"/>
        </w:rPr>
      </w:pPr>
    </w:p>
    <w:p w14:paraId="07085BAB" w14:textId="1EF0AFC1" w:rsidR="00955646" w:rsidRDefault="00FA0E2B" w:rsidP="00FA0E2B">
      <w:pPr>
        <w:rPr>
          <w:b/>
          <w:bCs/>
          <w:i/>
          <w:iCs/>
          <w:sz w:val="32"/>
          <w:szCs w:val="32"/>
          <w:lang w:val="x-none"/>
        </w:rPr>
      </w:pPr>
      <w:r w:rsidRPr="00FA0E2B">
        <w:rPr>
          <w:b/>
          <w:bCs/>
          <w:i/>
          <w:iCs/>
          <w:sz w:val="32"/>
          <w:szCs w:val="32"/>
          <w:lang w:val="x-none"/>
        </w:rPr>
        <w:t>Rút 4:1 Bóaz vystoupil k bráně a posadil se tam. Tu šel kolem zastánce, o němž Bóaz mluvil. Vybídl ho: „Člověče, zastav se a posaď se tu.“ A on se zastavil a posadil se. 2 Bóaz pak vybral deset mužů z městských starších a požádal je: „Zasedněte zde.“ A oni zasedli.</w:t>
      </w:r>
      <w:r>
        <w:rPr>
          <w:b/>
          <w:bCs/>
          <w:i/>
          <w:iCs/>
          <w:sz w:val="32"/>
          <w:szCs w:val="32"/>
          <w:lang w:val="x-none"/>
        </w:rPr>
        <w:t xml:space="preserve"> </w:t>
      </w:r>
      <w:r w:rsidRPr="00FA0E2B">
        <w:rPr>
          <w:b/>
          <w:bCs/>
          <w:i/>
          <w:iCs/>
          <w:sz w:val="32"/>
          <w:szCs w:val="32"/>
          <w:lang w:val="x-none"/>
        </w:rPr>
        <w:t>3 Zastánci pak řekl: „Noemi, která se vrátila z Moábských polí, chce prodat díl pole, který patřil našemu bratru Elímelekovi.</w:t>
      </w:r>
      <w:r>
        <w:rPr>
          <w:b/>
          <w:bCs/>
          <w:i/>
          <w:iCs/>
          <w:sz w:val="32"/>
          <w:szCs w:val="32"/>
          <w:lang w:val="x-none"/>
        </w:rPr>
        <w:t xml:space="preserve"> </w:t>
      </w:r>
      <w:r w:rsidRPr="00FA0E2B">
        <w:rPr>
          <w:b/>
          <w:bCs/>
          <w:i/>
          <w:iCs/>
          <w:sz w:val="32"/>
          <w:szCs w:val="32"/>
          <w:lang w:val="x-none"/>
        </w:rPr>
        <w:t>4 Řekl jsem si, že ti to dám na vědomí a vybídnu tě, abys jej koupil v přítomnosti těch, kteří tu zasedají, před staršími mého lidu. Chceš-li použít svého práva k vykoupení, tedy jej vykup, nechceš-li, oznam mi to. Vím, že kromě tebe není bližšího zastánce. Já jsem po tobě.“ On odpověděl: „Vykoupím jej.“ 5 Bóaz řekl: „V den, kdy koupíš od Noemi pole, kupuješ je i od moábské Rút, ženy po zemřelém, se závazkem zachovat jméno zemřelého v jeho dědictví.“ 6 Tu řekl zastánce: „Nemohu je vykoupit pro sebe, aniž bych zničil vlastní dědictví. Použij pro sebe mého výkupního práva; já vykoupit nemohu.“ 7 V Izraeli tomu bývalo odedávna při vykupování nebo při výměnném obchodu takto: Každé jednání se stvrzovalo tím, že si jeden vyzul střevíc a dal jej druhému. To byl v Izraeli způsob stvrzování. 8 Zastánce tedy řekl Bóazovi: „Kup si to sám.“ A zul si střevíc.</w:t>
      </w:r>
      <w:r>
        <w:rPr>
          <w:b/>
          <w:bCs/>
          <w:i/>
          <w:iCs/>
          <w:sz w:val="32"/>
          <w:szCs w:val="32"/>
          <w:lang w:val="x-none"/>
        </w:rPr>
        <w:t xml:space="preserve"> </w:t>
      </w:r>
      <w:r w:rsidRPr="00FA0E2B">
        <w:rPr>
          <w:b/>
          <w:bCs/>
          <w:i/>
          <w:iCs/>
          <w:sz w:val="32"/>
          <w:szCs w:val="32"/>
          <w:lang w:val="x-none"/>
        </w:rPr>
        <w:t>9 Bóaz pak řekl starším a všemu lidu: „Dnes jste svědky, že jsem koupil od Noemi všechno, co patřilo Elímelekovi, i vše, co patřilo Kiljónovi a Machlónovi.</w:t>
      </w:r>
      <w:r>
        <w:rPr>
          <w:b/>
          <w:bCs/>
          <w:i/>
          <w:iCs/>
          <w:sz w:val="32"/>
          <w:szCs w:val="32"/>
          <w:lang w:val="x-none"/>
        </w:rPr>
        <w:t xml:space="preserve"> </w:t>
      </w:r>
      <w:r w:rsidRPr="00FA0E2B">
        <w:rPr>
          <w:b/>
          <w:bCs/>
          <w:i/>
          <w:iCs/>
          <w:sz w:val="32"/>
          <w:szCs w:val="32"/>
          <w:lang w:val="x-none"/>
        </w:rPr>
        <w:t xml:space="preserve">10 Koupí jsem získal za manželku i moábskou Rút, ženu Machlónovu, abych zachoval jméno zemřelého v jeho </w:t>
      </w:r>
      <w:r w:rsidRPr="00FA0E2B">
        <w:rPr>
          <w:b/>
          <w:bCs/>
          <w:i/>
          <w:iCs/>
          <w:sz w:val="32"/>
          <w:szCs w:val="32"/>
          <w:lang w:val="x-none"/>
        </w:rPr>
        <w:lastRenderedPageBreak/>
        <w:t>dědictví. Tak nebude vyhlazeno jméno zemřelého z kruhu jeho bratří ani z brány jeho rodiště. Jste toho dnes svědky.“</w:t>
      </w:r>
      <w:r>
        <w:rPr>
          <w:b/>
          <w:bCs/>
          <w:i/>
          <w:iCs/>
          <w:sz w:val="32"/>
          <w:szCs w:val="32"/>
          <w:lang w:val="x-none"/>
        </w:rPr>
        <w:t xml:space="preserve"> </w:t>
      </w:r>
      <w:r w:rsidRPr="00FA0E2B">
        <w:rPr>
          <w:b/>
          <w:bCs/>
          <w:i/>
          <w:iCs/>
          <w:sz w:val="32"/>
          <w:szCs w:val="32"/>
          <w:lang w:val="x-none"/>
        </w:rPr>
        <w:t>11 Všechen lid, který byl v bráně, i starší odpověděli: „Jsme svědky. Kéž dá Hospodin, aby žena, která přichází do tvého domu, byla jako Ráchel a Lea, které obě zbudovaly dům izraelský. Počínej si zdatně v Efratě a zachovej jméno v Betlémě. 12 Nechť je tvůj dům skrze potomstvo, které ti dá Hospodin z této dívky, jako dům Peresa, jehož Támar porodila Judovi.“</w:t>
      </w:r>
    </w:p>
    <w:p w14:paraId="341CBBA0" w14:textId="77777777" w:rsidR="00FA0E2B" w:rsidRPr="00DB75DB" w:rsidRDefault="00FA0E2B" w:rsidP="00FA0E2B">
      <w:pPr>
        <w:rPr>
          <w:b/>
          <w:bCs/>
          <w:i/>
          <w:iCs/>
          <w:sz w:val="32"/>
          <w:szCs w:val="32"/>
          <w:lang w:val="x-none"/>
        </w:rPr>
      </w:pPr>
    </w:p>
    <w:p w14:paraId="40791E3A" w14:textId="16BF94D9" w:rsidR="00955646" w:rsidRPr="00DB75DB" w:rsidRDefault="00C504BB" w:rsidP="00DB75DB">
      <w:pPr>
        <w:rPr>
          <w:sz w:val="32"/>
          <w:szCs w:val="32"/>
        </w:rPr>
      </w:pPr>
      <w:r w:rsidRPr="003043E7">
        <w:rPr>
          <w:rFonts w:cs="Linux Biolinum G"/>
          <w:b/>
          <w:bCs/>
          <w:smallCaps/>
          <w:sz w:val="36"/>
          <w:szCs w:val="36"/>
          <w:u w:val="single"/>
        </w:rPr>
        <w:t>Úvod</w:t>
      </w:r>
    </w:p>
    <w:p w14:paraId="391FAAA2" w14:textId="77777777" w:rsidR="00751797" w:rsidRDefault="00751797" w:rsidP="00751797">
      <w:pPr>
        <w:spacing w:after="0"/>
        <w:rPr>
          <w:sz w:val="28"/>
          <w:szCs w:val="28"/>
        </w:rPr>
      </w:pPr>
    </w:p>
    <w:p w14:paraId="78A1408E" w14:textId="77777777" w:rsidR="00FA0E2B" w:rsidRPr="00FA0E2B" w:rsidRDefault="00FA0E2B" w:rsidP="00FA0E2B">
      <w:pPr>
        <w:rPr>
          <w:sz w:val="32"/>
          <w:szCs w:val="32"/>
        </w:rPr>
      </w:pPr>
      <w:r w:rsidRPr="00FA0E2B">
        <w:rPr>
          <w:sz w:val="32"/>
          <w:szCs w:val="32"/>
        </w:rPr>
        <w:t xml:space="preserve">Odkazy: Ž 115,3; Rút 1,16-18; </w:t>
      </w:r>
    </w:p>
    <w:p w14:paraId="462B72C3" w14:textId="77777777" w:rsidR="0005445C" w:rsidRDefault="0005445C" w:rsidP="00C944EA">
      <w:pPr>
        <w:pStyle w:val="Odstavecseseznamem"/>
        <w:ind w:left="1080" w:firstLine="0"/>
        <w:rPr>
          <w:szCs w:val="24"/>
          <w:lang w:val="x-none"/>
        </w:rPr>
      </w:pPr>
    </w:p>
    <w:p w14:paraId="0794D38A" w14:textId="63303FC2" w:rsidR="00CD16E8" w:rsidRPr="003043E7" w:rsidRDefault="00FA0E2B"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Pokorná poslušnost Rút a jednání Božího muže</w:t>
      </w:r>
    </w:p>
    <w:p w14:paraId="5988FFBE" w14:textId="77777777" w:rsidR="00A37D37" w:rsidRDefault="00A37D37" w:rsidP="00A37D37">
      <w:pPr>
        <w:ind w:left="360" w:firstLine="0"/>
        <w:rPr>
          <w:rFonts w:cs="Linux Biolinum G"/>
          <w:b/>
          <w:bCs/>
          <w:smallCaps/>
          <w:sz w:val="26"/>
          <w:szCs w:val="26"/>
          <w:u w:val="single"/>
        </w:rPr>
      </w:pPr>
    </w:p>
    <w:p w14:paraId="694FF1E9" w14:textId="77777777" w:rsidR="00FA0E2B" w:rsidRPr="00FA0E2B" w:rsidRDefault="00FA0E2B" w:rsidP="00FA0E2B">
      <w:pPr>
        <w:rPr>
          <w:b/>
          <w:bCs/>
          <w:sz w:val="32"/>
          <w:szCs w:val="32"/>
        </w:rPr>
      </w:pPr>
      <w:r w:rsidRPr="00FA0E2B">
        <w:rPr>
          <w:b/>
          <w:bCs/>
          <w:i/>
          <w:iCs/>
          <w:sz w:val="32"/>
          <w:szCs w:val="32"/>
        </w:rPr>
        <w:t>A. Poslušná víra Rút a Boázova spravedlnost z víry!</w:t>
      </w:r>
    </w:p>
    <w:p w14:paraId="3B005C59" w14:textId="77777777" w:rsidR="00FA0E2B" w:rsidRPr="00FA0E2B" w:rsidRDefault="00FA0E2B" w:rsidP="00FA0E2B">
      <w:pPr>
        <w:rPr>
          <w:b/>
          <w:bCs/>
          <w:sz w:val="32"/>
          <w:szCs w:val="32"/>
        </w:rPr>
      </w:pPr>
      <w:r w:rsidRPr="00FA0E2B">
        <w:rPr>
          <w:b/>
          <w:bCs/>
          <w:i/>
          <w:iCs/>
          <w:sz w:val="32"/>
          <w:szCs w:val="32"/>
        </w:rPr>
        <w:t>B. Boáz jedná v bráně</w:t>
      </w:r>
    </w:p>
    <w:p w14:paraId="617C7C8F" w14:textId="137353F2" w:rsidR="005F0959" w:rsidRPr="00FA0E2B" w:rsidRDefault="005F0959" w:rsidP="000C7C62">
      <w:pPr>
        <w:rPr>
          <w:b/>
          <w:bCs/>
          <w:sz w:val="32"/>
          <w:szCs w:val="32"/>
          <w:lang w:val="x-none"/>
        </w:rPr>
      </w:pPr>
    </w:p>
    <w:p w14:paraId="350770F0" w14:textId="77777777" w:rsidR="00FA0E2B" w:rsidRPr="00FA0E2B" w:rsidRDefault="00FA0E2B" w:rsidP="00FA0E2B">
      <w:pPr>
        <w:rPr>
          <w:sz w:val="32"/>
          <w:szCs w:val="32"/>
        </w:rPr>
      </w:pPr>
      <w:r w:rsidRPr="00FA0E2B">
        <w:rPr>
          <w:sz w:val="32"/>
          <w:szCs w:val="32"/>
        </w:rPr>
        <w:t xml:space="preserve">Odkazy: Rút 2,19-20; Gal 4,4-5; </w:t>
      </w:r>
    </w:p>
    <w:p w14:paraId="36110091" w14:textId="75CC6011" w:rsidR="003043E7" w:rsidRPr="003043E7" w:rsidRDefault="003043E7" w:rsidP="003043E7">
      <w:pPr>
        <w:rPr>
          <w:sz w:val="32"/>
          <w:szCs w:val="32"/>
          <w:lang w:val="x-none"/>
        </w:rPr>
      </w:pPr>
    </w:p>
    <w:p w14:paraId="03EED770" w14:textId="5099DE28" w:rsidR="00C944EA" w:rsidRPr="003043E7" w:rsidRDefault="00FA0E2B" w:rsidP="00955646">
      <w:pPr>
        <w:pStyle w:val="Odstavecseseznamem"/>
        <w:numPr>
          <w:ilvl w:val="0"/>
          <w:numId w:val="3"/>
        </w:numPr>
        <w:rPr>
          <w:sz w:val="36"/>
          <w:szCs w:val="36"/>
          <w:lang w:val="x-none"/>
        </w:rPr>
      </w:pPr>
      <w:r>
        <w:rPr>
          <w:rFonts w:cs="Linux Biolinum G"/>
          <w:b/>
          <w:bCs/>
          <w:smallCaps/>
          <w:sz w:val="36"/>
          <w:szCs w:val="36"/>
          <w:u w:val="single"/>
        </w:rPr>
        <w:t>Bude to ten, koho určil Bůh</w:t>
      </w:r>
    </w:p>
    <w:p w14:paraId="5E949DA8" w14:textId="77777777" w:rsidR="00D84C5A" w:rsidRDefault="00D84C5A" w:rsidP="002563AC">
      <w:pPr>
        <w:tabs>
          <w:tab w:val="left" w:pos="1766"/>
        </w:tabs>
        <w:rPr>
          <w:sz w:val="32"/>
          <w:szCs w:val="32"/>
        </w:rPr>
      </w:pPr>
    </w:p>
    <w:p w14:paraId="4E662048" w14:textId="77777777" w:rsidR="00FA0E2B" w:rsidRPr="00FA0E2B" w:rsidRDefault="00FA0E2B" w:rsidP="00FA0E2B">
      <w:pPr>
        <w:rPr>
          <w:b/>
          <w:bCs/>
          <w:sz w:val="32"/>
          <w:szCs w:val="32"/>
        </w:rPr>
      </w:pPr>
      <w:r w:rsidRPr="00FA0E2B">
        <w:rPr>
          <w:b/>
          <w:bCs/>
          <w:i/>
          <w:iCs/>
          <w:sz w:val="32"/>
          <w:szCs w:val="32"/>
        </w:rPr>
        <w:t>A. Ten před Bohem bezejmenný!</w:t>
      </w:r>
    </w:p>
    <w:p w14:paraId="3EF14977" w14:textId="77777777" w:rsidR="00FA0E2B" w:rsidRPr="00FA0E2B" w:rsidRDefault="00FA0E2B" w:rsidP="00FA0E2B">
      <w:pPr>
        <w:rPr>
          <w:b/>
          <w:bCs/>
          <w:sz w:val="32"/>
          <w:szCs w:val="32"/>
        </w:rPr>
      </w:pPr>
      <w:r w:rsidRPr="00FA0E2B">
        <w:rPr>
          <w:b/>
          <w:bCs/>
          <w:i/>
          <w:iCs/>
          <w:sz w:val="32"/>
          <w:szCs w:val="32"/>
        </w:rPr>
        <w:t>B. Bohem vyvolený Boáz, v něm je síla!</w:t>
      </w:r>
    </w:p>
    <w:p w14:paraId="096FFD5B" w14:textId="77777777" w:rsidR="00D84C5A" w:rsidRDefault="00D84C5A" w:rsidP="002563AC">
      <w:pPr>
        <w:tabs>
          <w:tab w:val="left" w:pos="1766"/>
        </w:tabs>
        <w:rPr>
          <w:sz w:val="32"/>
          <w:szCs w:val="32"/>
        </w:rPr>
      </w:pPr>
    </w:p>
    <w:p w14:paraId="25A8DBC4" w14:textId="77777777" w:rsidR="00FA0E2B" w:rsidRPr="00FA0E2B" w:rsidRDefault="00FA0E2B" w:rsidP="00FA0E2B">
      <w:pPr>
        <w:rPr>
          <w:sz w:val="32"/>
          <w:szCs w:val="32"/>
        </w:rPr>
      </w:pPr>
      <w:r w:rsidRPr="00FA0E2B">
        <w:rPr>
          <w:sz w:val="32"/>
          <w:szCs w:val="32"/>
        </w:rPr>
        <w:t xml:space="preserve">Odkazy: Rút 2,19-20; Ga 4,4-5; Dt 25,5-6; Mt 7,18-23; Žd 12,6-8; Jr 23,23; Ef 2,9; 1,3-5; Rút 2,3; </w:t>
      </w:r>
    </w:p>
    <w:p w14:paraId="2CF45F21" w14:textId="77777777" w:rsidR="00361E5F" w:rsidRPr="00361E5F" w:rsidRDefault="00361E5F" w:rsidP="00361E5F">
      <w:pPr>
        <w:rPr>
          <w:rFonts w:cstheme="minorHAnsi"/>
          <w:sz w:val="32"/>
          <w:szCs w:val="32"/>
        </w:rPr>
      </w:pPr>
    </w:p>
    <w:p w14:paraId="13178490" w14:textId="77777777" w:rsidR="009C4D01" w:rsidRPr="009C4D01" w:rsidRDefault="009C4D01" w:rsidP="00EB464F">
      <w:pPr>
        <w:ind w:firstLine="0"/>
        <w:rPr>
          <w:rFonts w:cs="Linux Biolinum G"/>
          <w:b/>
          <w:bCs/>
          <w:smallCaps/>
          <w:sz w:val="26"/>
          <w:szCs w:val="26"/>
          <w:u w:val="single"/>
        </w:rPr>
      </w:pPr>
    </w:p>
    <w:p w14:paraId="24F7798C" w14:textId="714CC8BF" w:rsidR="004E44C0" w:rsidRDefault="00FA0E2B"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Jméno je zachováno!</w:t>
      </w:r>
    </w:p>
    <w:p w14:paraId="74A897B6" w14:textId="77777777" w:rsidR="004E44C0" w:rsidRDefault="004E44C0" w:rsidP="004E44C0">
      <w:pPr>
        <w:rPr>
          <w:rFonts w:cs="Linux Biolinum G"/>
          <w:b/>
          <w:bCs/>
          <w:smallCaps/>
          <w:sz w:val="36"/>
          <w:szCs w:val="36"/>
          <w:u w:val="single"/>
        </w:rPr>
      </w:pPr>
    </w:p>
    <w:p w14:paraId="038B2081" w14:textId="77777777" w:rsidR="00FA0E2B" w:rsidRPr="00FA0E2B" w:rsidRDefault="00FA0E2B" w:rsidP="00FA0E2B">
      <w:pPr>
        <w:rPr>
          <w:sz w:val="32"/>
          <w:szCs w:val="32"/>
        </w:rPr>
      </w:pPr>
      <w:r w:rsidRPr="00FA0E2B">
        <w:rPr>
          <w:sz w:val="32"/>
          <w:szCs w:val="32"/>
        </w:rPr>
        <w:t xml:space="preserve">Ř 9,15-16; </w:t>
      </w:r>
    </w:p>
    <w:p w14:paraId="1BA63F4E" w14:textId="77777777" w:rsidR="00A06B44" w:rsidRPr="001A2C14" w:rsidRDefault="00A06B44" w:rsidP="001A2C14">
      <w:pPr>
        <w:rPr>
          <w:rFonts w:ascii="Kingston Pro" w:hAnsi="Kingston Pro" w:cs="Linux Biolinum G"/>
          <w:b/>
          <w:bCs/>
          <w:smallCaps/>
          <w:sz w:val="38"/>
          <w:szCs w:val="38"/>
          <w:u w:val="single"/>
        </w:rPr>
      </w:pPr>
    </w:p>
    <w:p w14:paraId="59F331C1" w14:textId="543C9B01" w:rsidR="006323DF" w:rsidRPr="001A2C14" w:rsidRDefault="00A94AD3" w:rsidP="002C4DEF">
      <w:pPr>
        <w:pStyle w:val="Odstavecseseznamem"/>
        <w:numPr>
          <w:ilvl w:val="0"/>
          <w:numId w:val="3"/>
        </w:numPr>
        <w:rPr>
          <w:rFonts w:cs="Linux Biolinum G"/>
          <w:b/>
          <w:bCs/>
          <w:smallCaps/>
          <w:sz w:val="36"/>
          <w:szCs w:val="36"/>
          <w:u w:val="single"/>
        </w:rPr>
      </w:pPr>
      <w:r w:rsidRPr="001A2C14">
        <w:rPr>
          <w:rFonts w:cs="Linux Biolinum G"/>
          <w:b/>
          <w:bCs/>
          <w:smallCaps/>
          <w:sz w:val="36"/>
          <w:szCs w:val="36"/>
          <w:u w:val="single"/>
        </w:rPr>
        <w:t>otázky pro děti</w:t>
      </w:r>
    </w:p>
    <w:p w14:paraId="023FDA90" w14:textId="77777777" w:rsidR="00A94AD3" w:rsidRDefault="00A94AD3" w:rsidP="006323DF">
      <w:pPr>
        <w:ind w:firstLine="0"/>
        <w:rPr>
          <w:rFonts w:cs="Linux Biolinum G"/>
          <w:b/>
          <w:bCs/>
          <w:smallCaps/>
          <w:szCs w:val="24"/>
        </w:rPr>
      </w:pPr>
    </w:p>
    <w:p w14:paraId="20C0DFDE" w14:textId="41860BA8" w:rsidR="00BC4F63" w:rsidRDefault="00FA0E2B">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Co znamená, když Pán Ježíš v Mt 7 některým lidem říká, že je nezná</w:t>
      </w:r>
      <w:r w:rsidR="002C4DEF">
        <w:rPr>
          <w:rFonts w:cs="Linux Biolinum G"/>
          <w:smallCaps/>
          <w:sz w:val="26"/>
          <w:szCs w:val="26"/>
        </w:rPr>
        <w:t>?</w:t>
      </w:r>
    </w:p>
    <w:p w14:paraId="3C720C5D" w14:textId="29300BFB" w:rsidR="00D45845" w:rsidRDefault="000B2455">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J</w:t>
      </w:r>
      <w:r w:rsidR="002C4DEF">
        <w:rPr>
          <w:rFonts w:cs="Linux Biolinum G"/>
          <w:smallCaps/>
          <w:sz w:val="26"/>
          <w:szCs w:val="26"/>
        </w:rPr>
        <w:t>ak</w:t>
      </w:r>
      <w:r w:rsidR="00FA0E2B">
        <w:rPr>
          <w:rFonts w:cs="Linux Biolinum G"/>
          <w:smallCaps/>
          <w:sz w:val="26"/>
          <w:szCs w:val="26"/>
        </w:rPr>
        <w:t xml:space="preserve"> se na člověku pozná, že ho Pán Ježíš zná</w:t>
      </w:r>
      <w:r w:rsidR="002C4DEF">
        <w:rPr>
          <w:rFonts w:cs="Linux Biolinum G"/>
          <w:smallCaps/>
          <w:sz w:val="26"/>
          <w:szCs w:val="26"/>
        </w:rPr>
        <w:t>?</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625C3F2D"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20CDB1EA" w14:textId="77777777" w:rsidR="00FA0E2B" w:rsidRPr="00FA0E2B" w:rsidRDefault="00FA0E2B" w:rsidP="00FA0E2B">
      <w:pPr>
        <w:suppressAutoHyphens/>
        <w:autoSpaceDE w:val="0"/>
        <w:spacing w:before="0" w:after="0" w:line="360" w:lineRule="auto"/>
        <w:ind w:firstLine="0"/>
        <w:jc w:val="left"/>
        <w:rPr>
          <w:b/>
          <w:bCs/>
          <w:sz w:val="32"/>
          <w:szCs w:val="32"/>
        </w:rPr>
      </w:pPr>
      <w:r w:rsidRPr="00FA0E2B">
        <w:rPr>
          <w:b/>
          <w:bCs/>
          <w:sz w:val="32"/>
          <w:szCs w:val="32"/>
        </w:rPr>
        <w:t>Írán: Aida propuštěna na kauci až do odvolacího procesu</w:t>
      </w:r>
    </w:p>
    <w:p w14:paraId="0E2F2EEF" w14:textId="77777777" w:rsidR="00FA0E2B" w:rsidRDefault="00FA0E2B" w:rsidP="00FA0E2B">
      <w:pPr>
        <w:rPr>
          <w:sz w:val="32"/>
          <w:szCs w:val="32"/>
        </w:rPr>
      </w:pPr>
      <w:r w:rsidRPr="00FA0E2B">
        <w:rPr>
          <w:sz w:val="32"/>
          <w:szCs w:val="32"/>
        </w:rPr>
        <w:t>Aida Najaflou byla zatčena v únoru 2025 za „jednání proti Islámské republice“. Přestože trpěla mnoha zdravotními problémy, včetně poškození páteře, které utrpěla ve vězení po pádu z horní palandy na konci října, 44letá křesťanka dostávala jen omezenou lékařskou péči. V listopadu loňského roku pak byla odsouzena k celkem 17 letům vězení v procesu s dalšími čtyřmi křesťany o čemž jsme psali v prosinci. V nečekaném vývoji však byla Aida 21. prosince propuštěna z věznice Evin poté, co složila kauci. Toto propuštění je však dočasné, dokud nebude znám výsledek jejího odvolání. Během této doby však doufáme, že zraněná křesťanka bude moci dostat lékařskou péči, kterou tak naléhavě potřebuje. Kromě svých vlastních zdravotních problémů se Aida musí starat také o jedno ze svých dvou dětí, které je nemocné. Zatímco byla starostlivá matka zadržována ve vězení, členové rodiny, kteří se starali o její nemocné dítě, čelili při pokusech o zajištění adekvátní péče značným obtížím a protivenství.</w:t>
      </w:r>
    </w:p>
    <w:p w14:paraId="791C0CF1" w14:textId="77777777" w:rsidR="00FA0E2B" w:rsidRDefault="00FA0E2B" w:rsidP="00FA0E2B">
      <w:pPr>
        <w:rPr>
          <w:sz w:val="32"/>
          <w:szCs w:val="32"/>
        </w:rPr>
      </w:pPr>
    </w:p>
    <w:p w14:paraId="04C0C36B" w14:textId="77777777" w:rsidR="00FA0E2B" w:rsidRPr="00FA0E2B" w:rsidRDefault="00FA0E2B" w:rsidP="00FA0E2B">
      <w:pPr>
        <w:rPr>
          <w:sz w:val="32"/>
          <w:szCs w:val="32"/>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lastRenderedPageBreak/>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1AA72A1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 a modlitební setkání</w:t>
      </w:r>
    </w:p>
    <w:p w14:paraId="5E5FAAD7" w14:textId="7C42A8B7"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955646" w:rsidRPr="003043E7">
        <w:rPr>
          <w:rFonts w:cs="Linux Biolinum G"/>
          <w:sz w:val="32"/>
          <w:szCs w:val="22"/>
        </w:rPr>
        <w:t xml:space="preserve"> </w:t>
      </w:r>
      <w:r w:rsidR="000211A5">
        <w:rPr>
          <w:rFonts w:cs="Linux Biolinum G"/>
          <w:sz w:val="32"/>
          <w:szCs w:val="22"/>
        </w:rPr>
        <w:t xml:space="preserve"> </w:t>
      </w:r>
      <w:r w:rsidR="004668D9">
        <w:rPr>
          <w:rFonts w:cs="Linux Biolinum G"/>
          <w:sz w:val="32"/>
          <w:szCs w:val="22"/>
        </w:rPr>
        <w:t xml:space="preserve"> </w:t>
      </w:r>
      <w:r w:rsidR="00A06B44">
        <w:rPr>
          <w:rFonts w:cs="Linux Biolinum G"/>
          <w:sz w:val="32"/>
          <w:szCs w:val="22"/>
        </w:rPr>
        <w:t xml:space="preserve">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r w:rsidR="000211A5">
        <w:rPr>
          <w:rFonts w:cs="Linux Biolinum G"/>
          <w:sz w:val="32"/>
          <w:szCs w:val="22"/>
        </w:rPr>
        <w:t>.</w:t>
      </w:r>
      <w:r w:rsidR="006323DF" w:rsidRPr="003043E7">
        <w:rPr>
          <w:rFonts w:cs="Linux Biolinum G"/>
          <w:sz w:val="32"/>
          <w:szCs w:val="22"/>
        </w:rPr>
        <w:t xml:space="preserve">  </w:t>
      </w:r>
      <w:r w:rsidR="00EA5469">
        <w:rPr>
          <w:rFonts w:cs="Linux Biolinum G"/>
          <w:sz w:val="32"/>
          <w:szCs w:val="22"/>
        </w:rPr>
        <w:t xml:space="preserve">Chvály </w:t>
      </w:r>
      <w:r w:rsidR="00FA0E2B">
        <w:rPr>
          <w:rFonts w:cs="Linux Biolinum G"/>
          <w:sz w:val="32"/>
          <w:szCs w:val="22"/>
        </w:rPr>
        <w:t>Petr Svoboda</w:t>
      </w:r>
      <w:r w:rsidR="00BC393D">
        <w:rPr>
          <w:rFonts w:cs="Linux Biolinum G"/>
          <w:sz w:val="32"/>
          <w:szCs w:val="22"/>
        </w:rPr>
        <w:t xml:space="preserve">. Vedení. </w:t>
      </w:r>
      <w:r w:rsidR="00A40435">
        <w:rPr>
          <w:rFonts w:cs="Linux Biolinum G"/>
          <w:sz w:val="32"/>
          <w:szCs w:val="22"/>
        </w:rPr>
        <w:t>P</w:t>
      </w:r>
      <w:r w:rsidR="00C31BF6">
        <w:rPr>
          <w:rFonts w:cs="Linux Biolinum G"/>
          <w:sz w:val="32"/>
          <w:szCs w:val="22"/>
        </w:rPr>
        <w:t xml:space="preserve">avel Borovanský. </w:t>
      </w:r>
      <w:r w:rsidR="00FA0E2B">
        <w:rPr>
          <w:rFonts w:cs="Linux Biolinum G"/>
          <w:sz w:val="32"/>
          <w:szCs w:val="22"/>
        </w:rPr>
        <w:t>Památka večeře Páně Pavel Borovanský</w:t>
      </w:r>
    </w:p>
    <w:p w14:paraId="76C96E7C" w14:textId="242B92BB" w:rsidR="00856DAD" w:rsidRPr="003043E7" w:rsidRDefault="005B19C8"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pacing w:val="-6"/>
          <w:sz w:val="32"/>
          <w:szCs w:val="22"/>
        </w:rPr>
        <w:t xml:space="preserve">Narozeniny: </w: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9131" w14:textId="77777777" w:rsidR="009E717F" w:rsidRDefault="009E717F">
      <w:r>
        <w:separator/>
      </w:r>
    </w:p>
  </w:endnote>
  <w:endnote w:type="continuationSeparator" w:id="0">
    <w:p w14:paraId="0F00DE98" w14:textId="77777777" w:rsidR="009E717F" w:rsidRDefault="009E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4790" w14:textId="77777777" w:rsidR="009E717F" w:rsidRDefault="009E717F">
      <w:r>
        <w:separator/>
      </w:r>
    </w:p>
  </w:footnote>
  <w:footnote w:type="continuationSeparator" w:id="0">
    <w:p w14:paraId="043CFC85" w14:textId="77777777" w:rsidR="009E717F" w:rsidRDefault="009E7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782D62"/>
    <w:multiLevelType w:val="hybridMultilevel"/>
    <w:tmpl w:val="7FA67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B3846"/>
    <w:multiLevelType w:val="hybridMultilevel"/>
    <w:tmpl w:val="161CB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341A64"/>
    <w:multiLevelType w:val="hybridMultilevel"/>
    <w:tmpl w:val="3A9E29E0"/>
    <w:lvl w:ilvl="0" w:tplc="FFFFFFFF">
      <w:start w:val="1"/>
      <w:numFmt w:val="upperRoman"/>
      <w:lvlText w:val="%1."/>
      <w:lvlJc w:val="left"/>
      <w:pPr>
        <w:ind w:left="1080" w:hanging="720"/>
      </w:pPr>
      <w:rPr>
        <w:rFonts w:ascii="Kingston Pro" w:hAnsi="Kingston Pro" w:cs="Linux Biolinum G" w:hint="default"/>
        <w:b/>
        <w:sz w:val="4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1645122">
    <w:abstractNumId w:val="15"/>
  </w:num>
  <w:num w:numId="2" w16cid:durableId="1350524653">
    <w:abstractNumId w:val="20"/>
  </w:num>
  <w:num w:numId="3" w16cid:durableId="1425953059">
    <w:abstractNumId w:val="13"/>
  </w:num>
  <w:num w:numId="4" w16cid:durableId="1106071546">
    <w:abstractNumId w:val="16"/>
  </w:num>
  <w:num w:numId="5" w16cid:durableId="1363362368">
    <w:abstractNumId w:val="22"/>
  </w:num>
  <w:num w:numId="6" w16cid:durableId="2113084999">
    <w:abstractNumId w:val="19"/>
  </w:num>
  <w:num w:numId="7" w16cid:durableId="578179695">
    <w:abstractNumId w:val="9"/>
  </w:num>
  <w:num w:numId="8" w16cid:durableId="653029057">
    <w:abstractNumId w:val="14"/>
  </w:num>
  <w:num w:numId="9" w16cid:durableId="1902054198">
    <w:abstractNumId w:val="18"/>
  </w:num>
  <w:num w:numId="10" w16cid:durableId="1324964822">
    <w:abstractNumId w:val="23"/>
  </w:num>
  <w:num w:numId="11" w16cid:durableId="1081684385">
    <w:abstractNumId w:val="4"/>
  </w:num>
  <w:num w:numId="12" w16cid:durableId="953830535">
    <w:abstractNumId w:val="21"/>
  </w:num>
  <w:num w:numId="13" w16cid:durableId="1665158369">
    <w:abstractNumId w:val="7"/>
  </w:num>
  <w:num w:numId="14" w16cid:durableId="703595994">
    <w:abstractNumId w:val="10"/>
  </w:num>
  <w:num w:numId="15" w16cid:durableId="1806392419">
    <w:abstractNumId w:val="5"/>
  </w:num>
  <w:num w:numId="16" w16cid:durableId="1151291978">
    <w:abstractNumId w:val="6"/>
  </w:num>
  <w:num w:numId="17" w16cid:durableId="856886401">
    <w:abstractNumId w:val="17"/>
  </w:num>
  <w:num w:numId="18" w16cid:durableId="1923370221">
    <w:abstractNumId w:val="3"/>
  </w:num>
  <w:num w:numId="19" w16cid:durableId="427118661">
    <w:abstractNumId w:val="12"/>
  </w:num>
  <w:num w:numId="20" w16cid:durableId="262614346">
    <w:abstractNumId w:val="11"/>
  </w:num>
  <w:num w:numId="21" w16cid:durableId="1519539593">
    <w:abstractNumId w:val="8"/>
  </w:num>
  <w:num w:numId="22" w16cid:durableId="1608150045">
    <w:abstractNumId w:val="24"/>
  </w:num>
  <w:num w:numId="23" w16cid:durableId="30994626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4F76"/>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1A5"/>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455"/>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C62"/>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C14"/>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6BF"/>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C6E"/>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0C3"/>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DEF"/>
    <w:rsid w:val="002C4E57"/>
    <w:rsid w:val="002C5588"/>
    <w:rsid w:val="002C5FAA"/>
    <w:rsid w:val="002C6811"/>
    <w:rsid w:val="002C6AD3"/>
    <w:rsid w:val="002C6AE4"/>
    <w:rsid w:val="002C6B6F"/>
    <w:rsid w:val="002C6C9B"/>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E5F"/>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094"/>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04C7"/>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8D9"/>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2BFC"/>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C0"/>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4CA"/>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181"/>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3CB3"/>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36C"/>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4A0E"/>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2AD"/>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C7F56"/>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4CC5"/>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208"/>
    <w:rsid w:val="009E44CB"/>
    <w:rsid w:val="009E6362"/>
    <w:rsid w:val="009E6F76"/>
    <w:rsid w:val="009E717F"/>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B44"/>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40F"/>
    <w:rsid w:val="00A36DBD"/>
    <w:rsid w:val="00A37D37"/>
    <w:rsid w:val="00A40209"/>
    <w:rsid w:val="00A40435"/>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CB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393D"/>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33F"/>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BF6"/>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554E"/>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6595"/>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699"/>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420"/>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23D"/>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A59"/>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469"/>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1AA9"/>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2D55"/>
    <w:rsid w:val="00F934A2"/>
    <w:rsid w:val="00F949F9"/>
    <w:rsid w:val="00F95118"/>
    <w:rsid w:val="00F95E2B"/>
    <w:rsid w:val="00F96B5A"/>
    <w:rsid w:val="00F976F9"/>
    <w:rsid w:val="00FA0CA6"/>
    <w:rsid w:val="00FA0E2B"/>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5DC"/>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TotalTime>
  <Pages>4</Pages>
  <Words>578</Words>
  <Characters>3416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3987</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77</cp:revision>
  <cp:lastPrinted>2024-01-28T06:10:00Z</cp:lastPrinted>
  <dcterms:created xsi:type="dcterms:W3CDTF">2024-02-17T22:00:00Z</dcterms:created>
  <dcterms:modified xsi:type="dcterms:W3CDTF">2026-01-10T20:04:00Z</dcterms:modified>
  <cp:category>osnova</cp:category>
</cp:coreProperties>
</file>